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FF7A1" w14:textId="39A00119" w:rsidR="00673E94" w:rsidRDefault="00673E94" w:rsidP="00673E94">
      <w:pPr>
        <w:jc w:val="left"/>
        <w:rPr>
          <w:rFonts w:cs="Times New Roman"/>
          <w:b/>
          <w:sz w:val="28"/>
          <w:szCs w:val="28"/>
        </w:rPr>
      </w:pPr>
      <w:r>
        <w:rPr>
          <w:rFonts w:cs="Times New Roman"/>
          <w:b/>
          <w:sz w:val="28"/>
          <w:szCs w:val="28"/>
        </w:rPr>
        <w:t>Discover the Joy</w:t>
      </w:r>
    </w:p>
    <w:p w14:paraId="64398DC5" w14:textId="7B43F361" w:rsidR="00673E94" w:rsidRDefault="0065293F" w:rsidP="00673E94">
      <w:pPr>
        <w:rPr>
          <w:rFonts w:cs="Times New Roman"/>
          <w:szCs w:val="24"/>
        </w:rPr>
      </w:pPr>
      <w:r>
        <w:rPr>
          <w:rFonts w:cs="Times New Roman"/>
          <w:szCs w:val="24"/>
        </w:rPr>
        <w:t>Many try to find joy</w:t>
      </w:r>
      <w:r w:rsidR="00673E94">
        <w:rPr>
          <w:rFonts w:cs="Times New Roman"/>
          <w:szCs w:val="24"/>
        </w:rPr>
        <w:t xml:space="preserve"> in the world,</w:t>
      </w:r>
      <w:r>
        <w:rPr>
          <w:rFonts w:cs="Times New Roman"/>
          <w:szCs w:val="24"/>
        </w:rPr>
        <w:t xml:space="preserve"> but true joy is found only</w:t>
      </w:r>
      <w:r w:rsidR="00673E94">
        <w:rPr>
          <w:rFonts w:cs="Times New Roman"/>
          <w:szCs w:val="24"/>
        </w:rPr>
        <w:t xml:space="preserve"> in Christ.  </w:t>
      </w:r>
      <w:r>
        <w:rPr>
          <w:rFonts w:cs="Times New Roman"/>
          <w:szCs w:val="24"/>
        </w:rPr>
        <w:t>J</w:t>
      </w:r>
      <w:r w:rsidR="00673E94">
        <w:rPr>
          <w:rFonts w:cs="Times New Roman"/>
          <w:szCs w:val="24"/>
        </w:rPr>
        <w:t xml:space="preserve">oy in the world is </w:t>
      </w:r>
      <w:proofErr w:type="gramStart"/>
      <w:r>
        <w:rPr>
          <w:rFonts w:cs="Times New Roman"/>
          <w:szCs w:val="24"/>
        </w:rPr>
        <w:t xml:space="preserve">really </w:t>
      </w:r>
      <w:r w:rsidR="00673E94">
        <w:rPr>
          <w:rFonts w:cs="Times New Roman"/>
          <w:szCs w:val="24"/>
        </w:rPr>
        <w:t>only</w:t>
      </w:r>
      <w:proofErr w:type="gramEnd"/>
      <w:r w:rsidR="00673E94">
        <w:rPr>
          <w:rFonts w:cs="Times New Roman"/>
          <w:szCs w:val="24"/>
        </w:rPr>
        <w:t xml:space="preserve"> temporary </w:t>
      </w:r>
      <w:r>
        <w:rPr>
          <w:rFonts w:cs="Times New Roman"/>
          <w:szCs w:val="24"/>
        </w:rPr>
        <w:t xml:space="preserve">happiness that </w:t>
      </w:r>
      <w:r w:rsidR="00673E94">
        <w:rPr>
          <w:rFonts w:cs="Times New Roman"/>
          <w:szCs w:val="24"/>
        </w:rPr>
        <w:t>fade</w:t>
      </w:r>
      <w:r>
        <w:rPr>
          <w:rFonts w:cs="Times New Roman"/>
          <w:szCs w:val="24"/>
        </w:rPr>
        <w:t>s</w:t>
      </w:r>
      <w:r w:rsidR="00673E94">
        <w:rPr>
          <w:rFonts w:cs="Times New Roman"/>
          <w:szCs w:val="24"/>
        </w:rPr>
        <w:t xml:space="preserve"> away.  Joy in Jesus is constant and everlasting.  Jesus is our chief joy.  We can have </w:t>
      </w:r>
      <w:r>
        <w:rPr>
          <w:rFonts w:cs="Times New Roman"/>
          <w:szCs w:val="24"/>
        </w:rPr>
        <w:t>fulfillment</w:t>
      </w:r>
      <w:r w:rsidR="00673E94">
        <w:rPr>
          <w:rFonts w:cs="Times New Roman"/>
          <w:szCs w:val="24"/>
        </w:rPr>
        <w:t xml:space="preserve"> in our work, marriage, family, and hobbies</w:t>
      </w:r>
      <w:r>
        <w:rPr>
          <w:rFonts w:cs="Times New Roman"/>
          <w:szCs w:val="24"/>
        </w:rPr>
        <w:t>,</w:t>
      </w:r>
      <w:r w:rsidR="00673E94">
        <w:rPr>
          <w:rFonts w:cs="Times New Roman"/>
          <w:szCs w:val="24"/>
        </w:rPr>
        <w:t xml:space="preserve"> but none of these will give us joy that satisfies, lasts, or compares to our joy in Jesus.</w:t>
      </w:r>
    </w:p>
    <w:p w14:paraId="0F00A0A7" w14:textId="77777777" w:rsidR="00673E94" w:rsidRPr="00BA2ACD" w:rsidRDefault="00673E94" w:rsidP="00673E94">
      <w:pPr>
        <w:rPr>
          <w:rFonts w:cs="Times New Roman"/>
          <w:sz w:val="28"/>
          <w:szCs w:val="28"/>
        </w:rPr>
      </w:pPr>
    </w:p>
    <w:p w14:paraId="4B999B83" w14:textId="0028AFF2" w:rsidR="00BA2ACD" w:rsidRDefault="00673E94" w:rsidP="00673E94">
      <w:pPr>
        <w:rPr>
          <w:rFonts w:cs="Times New Roman"/>
          <w:szCs w:val="24"/>
        </w:rPr>
      </w:pPr>
      <w:r>
        <w:rPr>
          <w:rFonts w:cs="Times New Roman"/>
          <w:szCs w:val="24"/>
        </w:rPr>
        <w:t xml:space="preserve">In Jesus’ High Priestly Prayer found in John 17, Jesus said, </w:t>
      </w:r>
      <w:r>
        <w:rPr>
          <w:rFonts w:cs="Times New Roman"/>
          <w:i/>
          <w:szCs w:val="24"/>
        </w:rPr>
        <w:t>“But now I am coming to you, and these things I speak in the world, that they may have My joy fulfilled in themselves”</w:t>
      </w:r>
      <w:r>
        <w:rPr>
          <w:rFonts w:cs="Times New Roman"/>
          <w:szCs w:val="24"/>
        </w:rPr>
        <w:t xml:space="preserve"> (John 17:13).  Jesus’ joy was to complete the work which His Heavenly Father had given Him to do and then return to His glory.  The disciples</w:t>
      </w:r>
      <w:r w:rsidR="000074C3">
        <w:rPr>
          <w:rFonts w:cs="Times New Roman"/>
          <w:szCs w:val="24"/>
        </w:rPr>
        <w:t>’</w:t>
      </w:r>
      <w:r>
        <w:rPr>
          <w:rFonts w:cs="Times New Roman"/>
          <w:szCs w:val="24"/>
        </w:rPr>
        <w:t xml:space="preserve"> joy came from knowing that Jesus succeeded in His work of redemption for them and all people.   Trusting in Jesus’ work on the cross and His resurrection, we express our gratitude by living our lives to please Him and by doing His will.  Jesus said</w:t>
      </w:r>
      <w:r>
        <w:rPr>
          <w:rFonts w:cs="Times New Roman"/>
          <w:i/>
          <w:szCs w:val="24"/>
        </w:rPr>
        <w:t xml:space="preserve">, “As </w:t>
      </w:r>
      <w:r w:rsidR="008E591E">
        <w:rPr>
          <w:rFonts w:cs="Times New Roman"/>
          <w:i/>
          <w:szCs w:val="24"/>
        </w:rPr>
        <w:t>Y</w:t>
      </w:r>
      <w:r>
        <w:rPr>
          <w:rFonts w:cs="Times New Roman"/>
          <w:i/>
          <w:szCs w:val="24"/>
        </w:rPr>
        <w:t>ou sent Me into the world, so I have sent them into the world</w:t>
      </w:r>
      <w:r>
        <w:rPr>
          <w:rFonts w:cs="Times New Roman"/>
          <w:szCs w:val="24"/>
        </w:rPr>
        <w:t xml:space="preserve">” (John 17:18).  Jesus sends us to share the good news of the Gospel.  Filled with God’s love, grace, and mercy, we want to share those blessings with others.  We want others to experience our joy in the Lord.  As we share our faith and joy in Jesus, we receive even more joy knowing that </w:t>
      </w:r>
    </w:p>
    <w:p w14:paraId="3D3629E1" w14:textId="4D292B47" w:rsidR="00BA2ACD" w:rsidRDefault="00BA2ACD" w:rsidP="00673E94">
      <w:pPr>
        <w:rPr>
          <w:rFonts w:cs="Times New Roman"/>
          <w:szCs w:val="24"/>
        </w:rPr>
      </w:pPr>
      <w:r>
        <w:rPr>
          <w:rFonts w:cs="Times New Roman"/>
          <w:szCs w:val="24"/>
        </w:rPr>
        <w:t>we are being faithful in reaching out and</w:t>
      </w:r>
    </w:p>
    <w:p w14:paraId="261FE83B" w14:textId="78DCC6FF" w:rsidR="00673E94" w:rsidRDefault="0065293F" w:rsidP="00673E94">
      <w:pPr>
        <w:rPr>
          <w:rFonts w:cs="Times New Roman"/>
          <w:szCs w:val="24"/>
        </w:rPr>
      </w:pPr>
      <w:r w:rsidRPr="00DF3808">
        <w:rPr>
          <w:b/>
          <w:noProof/>
          <w:color w:val="002060"/>
          <w:sz w:val="96"/>
          <w:szCs w:val="96"/>
        </w:rPr>
        <w:drawing>
          <wp:anchor distT="0" distB="0" distL="114300" distR="114300" simplePos="0" relativeHeight="251659264" behindDoc="1" locked="0" layoutInCell="1" allowOverlap="1" wp14:anchorId="25E5CE2B" wp14:editId="4F1A0466">
            <wp:simplePos x="0" y="0"/>
            <wp:positionH relativeFrom="column">
              <wp:posOffset>33655</wp:posOffset>
            </wp:positionH>
            <wp:positionV relativeFrom="paragraph">
              <wp:posOffset>331470</wp:posOffset>
            </wp:positionV>
            <wp:extent cx="2230755" cy="1480185"/>
            <wp:effectExtent l="0" t="0" r="0" b="5715"/>
            <wp:wrapTight wrapText="bothSides">
              <wp:wrapPolygon edited="0">
                <wp:start x="0" y="0"/>
                <wp:lineTo x="0" y="21405"/>
                <wp:lineTo x="21397" y="21405"/>
                <wp:lineTo x="21397" y="0"/>
                <wp:lineTo x="0" y="0"/>
              </wp:wrapPolygon>
            </wp:wrapTight>
            <wp:docPr id="6" name="Picture 6" descr="Jo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y[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30755" cy="1480185"/>
                    </a:xfrm>
                    <a:prstGeom prst="rect">
                      <a:avLst/>
                    </a:prstGeom>
                    <a:noFill/>
                  </pic:spPr>
                </pic:pic>
              </a:graphicData>
            </a:graphic>
            <wp14:sizeRelH relativeFrom="page">
              <wp14:pctWidth>0</wp14:pctWidth>
            </wp14:sizeRelH>
            <wp14:sizeRelV relativeFrom="page">
              <wp14:pctHeight>0</wp14:pctHeight>
            </wp14:sizeRelV>
          </wp:anchor>
        </w:drawing>
      </w:r>
      <w:r w:rsidR="00673E94">
        <w:rPr>
          <w:rFonts w:cs="Times New Roman"/>
          <w:szCs w:val="24"/>
        </w:rPr>
        <w:t>helping others know Jesus.</w:t>
      </w:r>
    </w:p>
    <w:p w14:paraId="0B93A122" w14:textId="77777777" w:rsidR="00BA2ACD" w:rsidRDefault="00BA2ACD" w:rsidP="000A39FD">
      <w:pPr>
        <w:rPr>
          <w:b/>
          <w:sz w:val="28"/>
        </w:rPr>
      </w:pPr>
    </w:p>
    <w:p w14:paraId="06E1FE52" w14:textId="067D2F7E" w:rsidR="000A39FD" w:rsidRDefault="000A39FD" w:rsidP="000A39FD">
      <w:pPr>
        <w:rPr>
          <w:b/>
          <w:sz w:val="28"/>
        </w:rPr>
      </w:pPr>
      <w:r>
        <w:rPr>
          <w:b/>
          <w:sz w:val="28"/>
        </w:rPr>
        <w:t>Overflowing Joy</w:t>
      </w:r>
    </w:p>
    <w:p w14:paraId="6CCEA0EE" w14:textId="419F482B" w:rsidR="000A39FD" w:rsidRDefault="000A39FD" w:rsidP="000A39FD">
      <w:pPr>
        <w:rPr>
          <w:szCs w:val="24"/>
        </w:rPr>
      </w:pPr>
      <w:r>
        <w:rPr>
          <w:szCs w:val="24"/>
        </w:rPr>
        <w:t>The thought of anything overflowing is normally seen in a negative light.  When we fill containers to their limit and beyond, the contents will pour out of the container resulting in a mess to clean up.  We’ve all experienced putting too much water, soda, or milk in</w:t>
      </w:r>
      <w:r w:rsidR="000074C3">
        <w:rPr>
          <w:szCs w:val="24"/>
        </w:rPr>
        <w:t>to</w:t>
      </w:r>
      <w:r>
        <w:rPr>
          <w:szCs w:val="24"/>
        </w:rPr>
        <w:t xml:space="preserve"> a glass</w:t>
      </w:r>
      <w:r w:rsidR="001504A0">
        <w:rPr>
          <w:szCs w:val="24"/>
        </w:rPr>
        <w:t>,</w:t>
      </w:r>
      <w:r>
        <w:rPr>
          <w:szCs w:val="24"/>
        </w:rPr>
        <w:t xml:space="preserve"> causing an overflow.  However, in a spiritual sense, an overflow is what we want.  When we are filled with God’s love and joy, His love and joy overflow from us to others.  As God continues to fill us, </w:t>
      </w:r>
      <w:r w:rsidR="008E591E">
        <w:rPr>
          <w:szCs w:val="24"/>
        </w:rPr>
        <w:t>there is a constant abundance</w:t>
      </w:r>
      <w:r>
        <w:rPr>
          <w:szCs w:val="24"/>
        </w:rPr>
        <w:t xml:space="preserve"> to share with our family, friends, and all people.</w:t>
      </w:r>
    </w:p>
    <w:p w14:paraId="4E00BE99" w14:textId="77777777" w:rsidR="000A39FD" w:rsidRDefault="000A39FD" w:rsidP="000A39FD">
      <w:pPr>
        <w:rPr>
          <w:szCs w:val="24"/>
        </w:rPr>
      </w:pPr>
    </w:p>
    <w:p w14:paraId="0D9CE268" w14:textId="7812465D" w:rsidR="000A39FD" w:rsidRDefault="000A39FD" w:rsidP="000A39FD">
      <w:pPr>
        <w:rPr>
          <w:i/>
          <w:szCs w:val="24"/>
        </w:rPr>
      </w:pPr>
      <w:r>
        <w:rPr>
          <w:szCs w:val="24"/>
        </w:rPr>
        <w:t>An example of being filled to overflowing is found in the Apostle Paul’s letter to the church in Corinth.  In the eighth chapter of 2 Corinthians,</w:t>
      </w:r>
      <w:r w:rsidR="008E591E">
        <w:rPr>
          <w:szCs w:val="24"/>
        </w:rPr>
        <w:t xml:space="preserve"> we read about </w:t>
      </w:r>
      <w:r>
        <w:rPr>
          <w:szCs w:val="24"/>
        </w:rPr>
        <w:t>Paul</w:t>
      </w:r>
      <w:r w:rsidR="008E591E">
        <w:rPr>
          <w:szCs w:val="24"/>
        </w:rPr>
        <w:t>’s</w:t>
      </w:r>
      <w:r>
        <w:rPr>
          <w:szCs w:val="24"/>
        </w:rPr>
        <w:t xml:space="preserve"> encourage</w:t>
      </w:r>
      <w:r w:rsidR="008E591E">
        <w:rPr>
          <w:szCs w:val="24"/>
        </w:rPr>
        <w:t>ment to</w:t>
      </w:r>
      <w:r>
        <w:rPr>
          <w:szCs w:val="24"/>
        </w:rPr>
        <w:t xml:space="preserve"> the people in Corinth to give generously to the needy brothers and sisters in Christ in Jerusalem.   To encourage the </w:t>
      </w:r>
      <w:r>
        <w:rPr>
          <w:szCs w:val="24"/>
        </w:rPr>
        <w:t>Corinthian people to give generously, Paul referenced the generosity of the people in Macedonia, who were filled to overflowing with an abundance of joy.  Paul wrote, “</w:t>
      </w:r>
      <w:r w:rsidRPr="007E143C">
        <w:rPr>
          <w:i/>
          <w:szCs w:val="24"/>
        </w:rPr>
        <w:t>We want you to know brothers, about the grace of God that has been given among the churches of Macedonia, for in a severe test of affliction, their abundance of joy and thei</w:t>
      </w:r>
      <w:r>
        <w:rPr>
          <w:i/>
          <w:szCs w:val="24"/>
        </w:rPr>
        <w:t xml:space="preserve">r extreme poverty </w:t>
      </w:r>
      <w:bookmarkStart w:id="0" w:name="_GoBack"/>
      <w:bookmarkEnd w:id="0"/>
      <w:r>
        <w:rPr>
          <w:i/>
          <w:szCs w:val="24"/>
        </w:rPr>
        <w:t>have overflowed in a wealth of generosity on their part</w:t>
      </w:r>
      <w:r w:rsidRPr="007E143C">
        <w:rPr>
          <w:i/>
          <w:szCs w:val="24"/>
        </w:rPr>
        <w:t>”</w:t>
      </w:r>
      <w:r>
        <w:rPr>
          <w:szCs w:val="24"/>
        </w:rPr>
        <w:t xml:space="preserve"> (2 Corinthians 8:1-2).</w:t>
      </w:r>
      <w:r>
        <w:rPr>
          <w:i/>
          <w:szCs w:val="24"/>
        </w:rPr>
        <w:t xml:space="preserve">  </w:t>
      </w:r>
      <w:r>
        <w:rPr>
          <w:szCs w:val="24"/>
        </w:rPr>
        <w:t>In these verses, we find four significant thoughts.  There is severe affliction and extreme poverty</w:t>
      </w:r>
      <w:r w:rsidR="000074C3">
        <w:rPr>
          <w:szCs w:val="24"/>
        </w:rPr>
        <w:t>, but,</w:t>
      </w:r>
      <w:r>
        <w:rPr>
          <w:szCs w:val="24"/>
        </w:rPr>
        <w:t xml:space="preserve"> in the midst of these troubles, we find an abundance of joy that is overflowing in generosity.  The joy of the Macedonians flourished even with </w:t>
      </w:r>
      <w:r w:rsidRPr="00800A06">
        <w:rPr>
          <w:i/>
          <w:szCs w:val="24"/>
        </w:rPr>
        <w:t>“severe test of affliction”</w:t>
      </w:r>
      <w:r>
        <w:rPr>
          <w:szCs w:val="24"/>
        </w:rPr>
        <w:t xml:space="preserve"> and </w:t>
      </w:r>
      <w:r w:rsidRPr="00800A06">
        <w:rPr>
          <w:i/>
          <w:szCs w:val="24"/>
        </w:rPr>
        <w:t>“extreme poverty.”</w:t>
      </w:r>
    </w:p>
    <w:p w14:paraId="56A655B2" w14:textId="444ACA82" w:rsidR="000A39FD" w:rsidRDefault="0065293F" w:rsidP="000A39FD">
      <w:pPr>
        <w:rPr>
          <w:i/>
          <w:szCs w:val="24"/>
        </w:rPr>
      </w:pPr>
      <w:r>
        <w:rPr>
          <w:noProof/>
        </w:rPr>
        <w:drawing>
          <wp:anchor distT="0" distB="0" distL="114300" distR="114300" simplePos="0" relativeHeight="251661312" behindDoc="1" locked="0" layoutInCell="1" allowOverlap="1" wp14:anchorId="4585BF38" wp14:editId="72D95C78">
            <wp:simplePos x="0" y="0"/>
            <wp:positionH relativeFrom="column">
              <wp:posOffset>709930</wp:posOffset>
            </wp:positionH>
            <wp:positionV relativeFrom="paragraph">
              <wp:posOffset>51435</wp:posOffset>
            </wp:positionV>
            <wp:extent cx="1286510" cy="1562100"/>
            <wp:effectExtent l="0" t="0" r="8890" b="0"/>
            <wp:wrapTight wrapText="bothSides">
              <wp:wrapPolygon edited="0">
                <wp:start x="7356" y="0"/>
                <wp:lineTo x="0" y="4215"/>
                <wp:lineTo x="0" y="7639"/>
                <wp:lineTo x="7676" y="8429"/>
                <wp:lineTo x="7996" y="21337"/>
                <wp:lineTo x="13433" y="21337"/>
                <wp:lineTo x="14073" y="8429"/>
                <wp:lineTo x="21429" y="8166"/>
                <wp:lineTo x="21429" y="4215"/>
                <wp:lineTo x="13753" y="3688"/>
                <wp:lineTo x="13433" y="527"/>
                <wp:lineTo x="13114" y="0"/>
                <wp:lineTo x="7356" y="0"/>
              </wp:wrapPolygon>
            </wp:wrapTight>
            <wp:docPr id="13" name="Picture 13" descr="C:\Users\Ron\AppData\Local\Microsoft\Windows\INetCache\IE\EO3SJ3V0\OldRuggedCros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Ron\AppData\Local\Microsoft\Windows\INetCache\IE\EO3SJ3V0\OldRuggedCross[1].png"/>
                    <pic:cNvPicPr>
                      <a:picLocks noChangeAspect="1" noChangeArrowheads="1"/>
                    </pic:cNvPicPr>
                  </pic:nvPicPr>
                  <pic:blipFill>
                    <a:blip r:embed="rId6" cstate="print"/>
                    <a:srcRect/>
                    <a:stretch>
                      <a:fillRect/>
                    </a:stretch>
                  </pic:blipFill>
                  <pic:spPr bwMode="auto">
                    <a:xfrm>
                      <a:off x="0" y="0"/>
                      <a:ext cx="1286510" cy="15621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9A76939" w14:textId="5A3BD442" w:rsidR="00700756" w:rsidRDefault="00700756" w:rsidP="000A39FD">
      <w:pPr>
        <w:rPr>
          <w:szCs w:val="24"/>
        </w:rPr>
      </w:pPr>
    </w:p>
    <w:p w14:paraId="1EB07FD5" w14:textId="77777777" w:rsidR="00700756" w:rsidRDefault="00700756" w:rsidP="000A39FD">
      <w:pPr>
        <w:rPr>
          <w:szCs w:val="24"/>
        </w:rPr>
      </w:pPr>
    </w:p>
    <w:p w14:paraId="43BD22BF" w14:textId="363C0207" w:rsidR="00700756" w:rsidRDefault="00700756" w:rsidP="000A39FD">
      <w:pPr>
        <w:rPr>
          <w:szCs w:val="24"/>
        </w:rPr>
      </w:pPr>
    </w:p>
    <w:p w14:paraId="4DD64AD9" w14:textId="77777777" w:rsidR="00700756" w:rsidRDefault="00700756" w:rsidP="000A39FD">
      <w:pPr>
        <w:rPr>
          <w:szCs w:val="24"/>
        </w:rPr>
      </w:pPr>
    </w:p>
    <w:p w14:paraId="414677D3" w14:textId="24F93DF6" w:rsidR="00700756" w:rsidRDefault="00700756" w:rsidP="000A39FD">
      <w:pPr>
        <w:rPr>
          <w:szCs w:val="24"/>
        </w:rPr>
      </w:pPr>
    </w:p>
    <w:p w14:paraId="240931A7" w14:textId="77777777" w:rsidR="00700756" w:rsidRDefault="00700756" w:rsidP="000A39FD">
      <w:pPr>
        <w:rPr>
          <w:szCs w:val="24"/>
        </w:rPr>
      </w:pPr>
    </w:p>
    <w:p w14:paraId="4248ADD5" w14:textId="77777777" w:rsidR="00700756" w:rsidRDefault="00700756" w:rsidP="000A39FD">
      <w:pPr>
        <w:rPr>
          <w:szCs w:val="24"/>
        </w:rPr>
      </w:pPr>
    </w:p>
    <w:p w14:paraId="66345272" w14:textId="77777777" w:rsidR="00700756" w:rsidRDefault="00700756" w:rsidP="000A39FD">
      <w:pPr>
        <w:rPr>
          <w:szCs w:val="24"/>
        </w:rPr>
      </w:pPr>
    </w:p>
    <w:p w14:paraId="744841B2" w14:textId="77777777" w:rsidR="00700756" w:rsidRPr="0065293F" w:rsidRDefault="00700756" w:rsidP="000A39FD">
      <w:pPr>
        <w:rPr>
          <w:sz w:val="16"/>
          <w:szCs w:val="16"/>
        </w:rPr>
      </w:pPr>
    </w:p>
    <w:p w14:paraId="4632640E" w14:textId="3D0B4E2F" w:rsidR="000A39FD" w:rsidRDefault="000A39FD" w:rsidP="000A39FD">
      <w:pPr>
        <w:rPr>
          <w:szCs w:val="24"/>
        </w:rPr>
      </w:pPr>
      <w:r>
        <w:rPr>
          <w:szCs w:val="24"/>
        </w:rPr>
        <w:t xml:space="preserve">The joy of the Macedonians was in Jesus.  They were filled with joy because they experienced Jesus’ love.  They knew that because of their faith they were forgiven.  Their hope and security were in Jesus, and they wanted to share their blessings with others.  Having been </w:t>
      </w:r>
      <w:r>
        <w:rPr>
          <w:szCs w:val="24"/>
        </w:rPr>
        <w:lastRenderedPageBreak/>
        <w:t xml:space="preserve">filled by God, they had much to share.  Their joy could not be contained.  Their joy grew and became complete as they shared their joy in Jesus with others as they gave their money </w:t>
      </w:r>
      <w:r w:rsidRPr="00A47880">
        <w:rPr>
          <w:i/>
          <w:szCs w:val="24"/>
        </w:rPr>
        <w:t>“beyond their means”</w:t>
      </w:r>
      <w:r>
        <w:rPr>
          <w:szCs w:val="24"/>
        </w:rPr>
        <w:t xml:space="preserve"> (2 Corinthians 8:3).</w:t>
      </w:r>
    </w:p>
    <w:p w14:paraId="1635577D" w14:textId="77777777" w:rsidR="000A39FD" w:rsidRDefault="000A39FD" w:rsidP="000A39FD">
      <w:pPr>
        <w:rPr>
          <w:szCs w:val="24"/>
        </w:rPr>
      </w:pPr>
    </w:p>
    <w:p w14:paraId="176A0731" w14:textId="3B778924" w:rsidR="000A39FD" w:rsidRDefault="000A39FD" w:rsidP="000A39FD">
      <w:pPr>
        <w:rPr>
          <w:szCs w:val="24"/>
        </w:rPr>
      </w:pPr>
      <w:r>
        <w:rPr>
          <w:szCs w:val="24"/>
        </w:rPr>
        <w:t xml:space="preserve">Where and in what you and I find joy will determine how we view and use the blessings that we have.  If our joy is in the things of the world, we will want to hold onto and keep enjoying what we have for ourselves.  When our joy is in material things, we become protective and possessive of them.  If our joy is in Jesus, as was the Macedonians, our joy will prompt us to want to share our blessings.  We want others to have the joy that we have in Jesus.  </w:t>
      </w:r>
    </w:p>
    <w:p w14:paraId="73D4F4B4" w14:textId="77777777" w:rsidR="00A161ED" w:rsidRDefault="00A161ED" w:rsidP="000A39FD">
      <w:pPr>
        <w:rPr>
          <w:szCs w:val="24"/>
        </w:rPr>
      </w:pPr>
    </w:p>
    <w:p w14:paraId="0825CD83" w14:textId="0CB1F48B" w:rsidR="00675953" w:rsidRDefault="00A161ED" w:rsidP="000A39FD">
      <w:pPr>
        <w:rPr>
          <w:noProof/>
        </w:rPr>
      </w:pPr>
      <w:r>
        <w:rPr>
          <w:noProof/>
        </w:rPr>
        <w:drawing>
          <wp:inline distT="0" distB="0" distL="0" distR="0" wp14:anchorId="21FF344B" wp14:editId="3FB5C5F1">
            <wp:extent cx="2446020" cy="1645285"/>
            <wp:effectExtent l="0" t="0" r="0" b="0"/>
            <wp:docPr id="3" name="Picture 3" descr="C:\Users\Ron\AppData\Local\Microsoft\Windows\INetCache\IE\1LF1VP9V\give_thanks6[1].jpg"/>
            <wp:cNvGraphicFramePr/>
            <a:graphic xmlns:a="http://schemas.openxmlformats.org/drawingml/2006/main">
              <a:graphicData uri="http://schemas.openxmlformats.org/drawingml/2006/picture">
                <pic:pic xmlns:pic="http://schemas.openxmlformats.org/drawingml/2006/picture">
                  <pic:nvPicPr>
                    <pic:cNvPr id="3" name="Picture 3" descr="C:\Users\Ron\AppData\Local\Microsoft\Windows\INetCache\IE\1LF1VP9V\give_thanks6[1].jpg"/>
                    <pic:cNvPicPr/>
                  </pic:nvPicPr>
                  <pic:blipFill>
                    <a:blip r:embed="rId7"/>
                    <a:srcRect/>
                    <a:stretch>
                      <a:fillRect/>
                    </a:stretch>
                  </pic:blipFill>
                  <pic:spPr bwMode="auto">
                    <a:xfrm>
                      <a:off x="0" y="0"/>
                      <a:ext cx="2446020" cy="1645285"/>
                    </a:xfrm>
                    <a:prstGeom prst="rect">
                      <a:avLst/>
                    </a:prstGeom>
                    <a:noFill/>
                    <a:ln w="9525">
                      <a:noFill/>
                      <a:miter lim="800000"/>
                      <a:headEnd/>
                      <a:tailEnd/>
                    </a:ln>
                  </pic:spPr>
                </pic:pic>
              </a:graphicData>
            </a:graphic>
          </wp:inline>
        </w:drawing>
      </w:r>
    </w:p>
    <w:p w14:paraId="77606BC1" w14:textId="77777777" w:rsidR="00A161ED" w:rsidRDefault="00A161ED" w:rsidP="00675953">
      <w:pPr>
        <w:jc w:val="left"/>
        <w:rPr>
          <w:b/>
          <w:sz w:val="28"/>
          <w:szCs w:val="28"/>
        </w:rPr>
      </w:pPr>
    </w:p>
    <w:p w14:paraId="02062447" w14:textId="0D6BB08B" w:rsidR="00675953" w:rsidRDefault="00675953" w:rsidP="00675953">
      <w:pPr>
        <w:jc w:val="left"/>
        <w:rPr>
          <w:b/>
          <w:sz w:val="28"/>
          <w:szCs w:val="28"/>
        </w:rPr>
      </w:pPr>
      <w:r w:rsidRPr="00675953">
        <w:rPr>
          <w:b/>
          <w:sz w:val="28"/>
          <w:szCs w:val="28"/>
        </w:rPr>
        <w:t xml:space="preserve">Stewardship Emphasis </w:t>
      </w:r>
    </w:p>
    <w:p w14:paraId="29B116DB" w14:textId="5478E83B" w:rsidR="001D698D" w:rsidRDefault="00023FDA" w:rsidP="001D698D">
      <w:pPr>
        <w:rPr>
          <w:szCs w:val="24"/>
        </w:rPr>
      </w:pPr>
      <w:r>
        <w:rPr>
          <w:szCs w:val="24"/>
        </w:rPr>
        <w:t>The</w:t>
      </w:r>
      <w:r w:rsidR="00675953">
        <w:rPr>
          <w:szCs w:val="24"/>
        </w:rPr>
        <w:t xml:space="preserve"> stewardship emphasis for this year is titled </w:t>
      </w:r>
      <w:r w:rsidR="00675953" w:rsidRPr="00675953">
        <w:rPr>
          <w:b/>
          <w:szCs w:val="24"/>
        </w:rPr>
        <w:t>Discover the Joy in Sharing God’s Blessings.</w:t>
      </w:r>
      <w:r w:rsidR="00675953">
        <w:rPr>
          <w:b/>
          <w:szCs w:val="24"/>
        </w:rPr>
        <w:t xml:space="preserve">  </w:t>
      </w:r>
      <w:r w:rsidR="001D698D">
        <w:rPr>
          <w:szCs w:val="24"/>
        </w:rPr>
        <w:t xml:space="preserve">By God’s grace, joy is part of our lives.  Knowing who we are and Whose we are, we are </w:t>
      </w:r>
      <w:r w:rsidR="001D698D">
        <w:rPr>
          <w:szCs w:val="24"/>
        </w:rPr>
        <w:t xml:space="preserve">empowered to live lives filled with joy.  When we abide in Jesus and live in obedience to Him our joy is made complete.  </w:t>
      </w:r>
      <w:r w:rsidR="004E5247">
        <w:rPr>
          <w:szCs w:val="24"/>
        </w:rPr>
        <w:t>We are made eager to respond to God’s grace to us by using</w:t>
      </w:r>
      <w:r w:rsidR="001D698D">
        <w:rPr>
          <w:szCs w:val="24"/>
        </w:rPr>
        <w:t xml:space="preserve"> our time, talents, and money in ways that help others and extend His kingdom.  When we use our blessings in </w:t>
      </w:r>
      <w:r w:rsidR="004E5247">
        <w:rPr>
          <w:szCs w:val="24"/>
        </w:rPr>
        <w:t xml:space="preserve">joyful </w:t>
      </w:r>
      <w:r w:rsidR="001D698D">
        <w:rPr>
          <w:szCs w:val="24"/>
        </w:rPr>
        <w:t>obedience to God’s will, we will experience even more joy.  This emphasis offers the following weekly themes:</w:t>
      </w:r>
    </w:p>
    <w:p w14:paraId="09C68E94" w14:textId="77777777" w:rsidR="001D698D" w:rsidRPr="00E4407B" w:rsidRDefault="001D698D" w:rsidP="001D698D">
      <w:pPr>
        <w:pStyle w:val="ListParagraph"/>
        <w:numPr>
          <w:ilvl w:val="0"/>
          <w:numId w:val="1"/>
        </w:numPr>
        <w:jc w:val="both"/>
        <w:rPr>
          <w:szCs w:val="24"/>
        </w:rPr>
      </w:pPr>
      <w:r>
        <w:rPr>
          <w:szCs w:val="24"/>
        </w:rPr>
        <w:t>“Jesus Is our Joy and Strength”</w:t>
      </w:r>
    </w:p>
    <w:p w14:paraId="21586E07" w14:textId="77777777" w:rsidR="001D698D" w:rsidRPr="00E4407B" w:rsidRDefault="001D698D" w:rsidP="001D698D">
      <w:pPr>
        <w:pStyle w:val="ListParagraph"/>
        <w:numPr>
          <w:ilvl w:val="0"/>
          <w:numId w:val="1"/>
        </w:numPr>
        <w:jc w:val="both"/>
        <w:rPr>
          <w:szCs w:val="24"/>
        </w:rPr>
      </w:pPr>
      <w:r>
        <w:rPr>
          <w:szCs w:val="24"/>
        </w:rPr>
        <w:t>“Discover the Joy in Serving”</w:t>
      </w:r>
    </w:p>
    <w:p w14:paraId="5881C71A" w14:textId="77777777" w:rsidR="001D698D" w:rsidRDefault="001D698D" w:rsidP="001D698D">
      <w:pPr>
        <w:pStyle w:val="ListParagraph"/>
        <w:numPr>
          <w:ilvl w:val="0"/>
          <w:numId w:val="1"/>
        </w:numPr>
        <w:jc w:val="both"/>
        <w:rPr>
          <w:szCs w:val="24"/>
        </w:rPr>
      </w:pPr>
      <w:r>
        <w:rPr>
          <w:szCs w:val="24"/>
        </w:rPr>
        <w:t>“Discover the Joy in Giving”</w:t>
      </w:r>
    </w:p>
    <w:p w14:paraId="05C01201" w14:textId="77777777" w:rsidR="001D698D" w:rsidRDefault="001D698D" w:rsidP="001D698D">
      <w:pPr>
        <w:rPr>
          <w:szCs w:val="24"/>
        </w:rPr>
      </w:pPr>
    </w:p>
    <w:p w14:paraId="347F76DF" w14:textId="4CCD797E" w:rsidR="001D698D" w:rsidRDefault="001D698D" w:rsidP="001D698D">
      <w:pPr>
        <w:rPr>
          <w:szCs w:val="24"/>
        </w:rPr>
      </w:pPr>
      <w:r>
        <w:rPr>
          <w:szCs w:val="24"/>
        </w:rPr>
        <w:t>God will equip us to use our blessings in ways that give Him honor.  God fills our hearts with love for Him and His Church, so we are energized to share our blessings with others.</w:t>
      </w:r>
      <w:r w:rsidR="003934C1">
        <w:rPr>
          <w:szCs w:val="24"/>
        </w:rPr>
        <w:t xml:space="preserve">  May God richly bless us through this emphasis and use it to draw us closer to Him.</w:t>
      </w:r>
    </w:p>
    <w:p w14:paraId="2C3BF244" w14:textId="6FD8B8E0" w:rsidR="00675953" w:rsidRDefault="00675953" w:rsidP="00675953">
      <w:pPr>
        <w:jc w:val="left"/>
        <w:rPr>
          <w:b/>
          <w:szCs w:val="24"/>
        </w:rPr>
      </w:pPr>
    </w:p>
    <w:p w14:paraId="683958CB" w14:textId="7B10417A" w:rsidR="00A161ED" w:rsidRDefault="00A161ED" w:rsidP="00675953">
      <w:pPr>
        <w:jc w:val="left"/>
        <w:rPr>
          <w:b/>
          <w:szCs w:val="24"/>
        </w:rPr>
      </w:pPr>
    </w:p>
    <w:p w14:paraId="65F15869" w14:textId="76D9A2A9" w:rsidR="00A161ED" w:rsidRDefault="00A161ED" w:rsidP="00675953">
      <w:pPr>
        <w:jc w:val="left"/>
        <w:rPr>
          <w:b/>
          <w:szCs w:val="24"/>
        </w:rPr>
      </w:pPr>
    </w:p>
    <w:p w14:paraId="16422A87" w14:textId="03663DB6" w:rsidR="00A161ED" w:rsidRDefault="00A161ED" w:rsidP="00675953">
      <w:pPr>
        <w:jc w:val="left"/>
        <w:rPr>
          <w:b/>
          <w:szCs w:val="24"/>
        </w:rPr>
      </w:pPr>
    </w:p>
    <w:p w14:paraId="144C8BAC" w14:textId="16FFA7BB" w:rsidR="00A161ED" w:rsidRDefault="00A161ED" w:rsidP="00675953">
      <w:pPr>
        <w:jc w:val="left"/>
        <w:rPr>
          <w:b/>
          <w:szCs w:val="24"/>
        </w:rPr>
      </w:pPr>
    </w:p>
    <w:p w14:paraId="68D2605C" w14:textId="69C7A8CC" w:rsidR="00023FDA" w:rsidRDefault="00023FDA" w:rsidP="00675953">
      <w:pPr>
        <w:jc w:val="left"/>
        <w:rPr>
          <w:b/>
          <w:szCs w:val="24"/>
        </w:rPr>
      </w:pPr>
    </w:p>
    <w:p w14:paraId="2BA39239" w14:textId="3D2D4EB4" w:rsidR="00023FDA" w:rsidRDefault="00023FDA" w:rsidP="00675953">
      <w:pPr>
        <w:jc w:val="left"/>
        <w:rPr>
          <w:b/>
          <w:szCs w:val="24"/>
        </w:rPr>
      </w:pPr>
    </w:p>
    <w:p w14:paraId="0E311980" w14:textId="77777777" w:rsidR="00023FDA" w:rsidRDefault="00023FDA" w:rsidP="00675953">
      <w:pPr>
        <w:jc w:val="left"/>
        <w:rPr>
          <w:b/>
          <w:szCs w:val="24"/>
        </w:rPr>
      </w:pPr>
    </w:p>
    <w:p w14:paraId="2D173134" w14:textId="6DC75F98" w:rsidR="00A161ED" w:rsidRDefault="00A161ED" w:rsidP="00675953">
      <w:pPr>
        <w:jc w:val="left"/>
        <w:rPr>
          <w:b/>
          <w:szCs w:val="24"/>
        </w:rPr>
      </w:pPr>
    </w:p>
    <w:p w14:paraId="14AB43E8" w14:textId="60FD7658" w:rsidR="00A161ED" w:rsidRPr="00023FDA" w:rsidRDefault="00023FDA" w:rsidP="00023FDA">
      <w:pPr>
        <w:jc w:val="center"/>
        <w:rPr>
          <w:sz w:val="20"/>
          <w:szCs w:val="20"/>
        </w:rPr>
      </w:pPr>
      <w:r w:rsidRPr="00023FDA">
        <w:rPr>
          <w:sz w:val="20"/>
          <w:szCs w:val="20"/>
        </w:rPr>
        <w:t>Stewardship Advisors</w:t>
      </w:r>
    </w:p>
    <w:p w14:paraId="76B1FFA2" w14:textId="2AFB4D3B" w:rsidR="00023FDA" w:rsidRPr="00023FDA" w:rsidRDefault="00023FDA" w:rsidP="00023FDA">
      <w:pPr>
        <w:jc w:val="center"/>
        <w:rPr>
          <w:sz w:val="20"/>
          <w:szCs w:val="20"/>
        </w:rPr>
      </w:pPr>
      <w:r w:rsidRPr="00023FDA">
        <w:rPr>
          <w:sz w:val="20"/>
          <w:szCs w:val="20"/>
        </w:rPr>
        <w:t>248-644-6150</w:t>
      </w:r>
    </w:p>
    <w:p w14:paraId="370F3A9B" w14:textId="626E8AC6" w:rsidR="00812AFB" w:rsidRPr="00023FDA" w:rsidRDefault="00812AFB" w:rsidP="00023FDA">
      <w:pPr>
        <w:jc w:val="center"/>
        <w:rPr>
          <w:sz w:val="20"/>
          <w:szCs w:val="20"/>
        </w:rPr>
      </w:pPr>
      <w:r w:rsidRPr="00023FDA">
        <w:rPr>
          <w:sz w:val="20"/>
          <w:szCs w:val="20"/>
        </w:rPr>
        <w:t xml:space="preserve">Copyright </w:t>
      </w:r>
      <w:r w:rsidRPr="00023FDA">
        <w:rPr>
          <w:rFonts w:cs="Times New Roman"/>
          <w:sz w:val="20"/>
          <w:szCs w:val="20"/>
        </w:rPr>
        <w:t>©</w:t>
      </w:r>
      <w:r w:rsidRPr="00023FDA">
        <w:rPr>
          <w:sz w:val="20"/>
          <w:szCs w:val="20"/>
        </w:rPr>
        <w:t xml:space="preserve"> 201</w:t>
      </w:r>
      <w:r w:rsidR="00023FDA" w:rsidRPr="00023FDA">
        <w:rPr>
          <w:sz w:val="20"/>
          <w:szCs w:val="20"/>
        </w:rPr>
        <w:t>9</w:t>
      </w:r>
    </w:p>
    <w:p w14:paraId="4DF453C4" w14:textId="313E6E21" w:rsidR="00A161ED" w:rsidRDefault="00A161ED" w:rsidP="00A161ED">
      <w:pPr>
        <w:jc w:val="center"/>
        <w:rPr>
          <w:szCs w:val="24"/>
        </w:rPr>
      </w:pPr>
    </w:p>
    <w:p w14:paraId="4313BF5B" w14:textId="67A0D7F4" w:rsidR="00A161ED" w:rsidRPr="004E5247" w:rsidRDefault="00A161ED" w:rsidP="00A161ED">
      <w:pPr>
        <w:jc w:val="center"/>
        <w:rPr>
          <w:sz w:val="16"/>
          <w:szCs w:val="16"/>
        </w:rPr>
      </w:pPr>
    </w:p>
    <w:p w14:paraId="72AD33B1" w14:textId="77777777" w:rsidR="00812AFB" w:rsidRPr="001B3565" w:rsidRDefault="00812AFB" w:rsidP="00A161ED">
      <w:pPr>
        <w:jc w:val="center"/>
        <w:rPr>
          <w:b/>
          <w:sz w:val="28"/>
          <w:szCs w:val="28"/>
        </w:rPr>
      </w:pPr>
    </w:p>
    <w:p w14:paraId="208999F0" w14:textId="4CD3C158" w:rsidR="00A161ED" w:rsidRPr="008E62EB" w:rsidRDefault="00A161ED" w:rsidP="00A161ED">
      <w:pPr>
        <w:jc w:val="center"/>
        <w:rPr>
          <w:b/>
          <w:sz w:val="60"/>
          <w:szCs w:val="60"/>
        </w:rPr>
      </w:pPr>
      <w:r w:rsidRPr="008E62EB">
        <w:rPr>
          <w:b/>
          <w:sz w:val="60"/>
          <w:szCs w:val="60"/>
        </w:rPr>
        <w:t xml:space="preserve">Discover the </w:t>
      </w:r>
    </w:p>
    <w:p w14:paraId="55A2BBBB" w14:textId="4329AF76" w:rsidR="00A161ED" w:rsidRPr="008E62EB" w:rsidRDefault="00A161ED" w:rsidP="00A161ED">
      <w:pPr>
        <w:jc w:val="center"/>
        <w:rPr>
          <w:b/>
          <w:color w:val="C00000"/>
          <w:sz w:val="96"/>
          <w:szCs w:val="96"/>
        </w:rPr>
      </w:pPr>
      <w:r w:rsidRPr="008E62EB">
        <w:rPr>
          <w:b/>
          <w:color w:val="C00000"/>
          <w:sz w:val="96"/>
          <w:szCs w:val="96"/>
        </w:rPr>
        <w:t>Joy</w:t>
      </w:r>
    </w:p>
    <w:p w14:paraId="313D09BA" w14:textId="062B4A04" w:rsidR="00A161ED" w:rsidRDefault="008E62EB" w:rsidP="00A161ED">
      <w:pPr>
        <w:jc w:val="center"/>
        <w:rPr>
          <w:b/>
          <w:sz w:val="56"/>
          <w:szCs w:val="56"/>
        </w:rPr>
      </w:pPr>
      <w:r w:rsidRPr="008E62EB">
        <w:rPr>
          <w:noProof/>
          <w:sz w:val="60"/>
          <w:szCs w:val="60"/>
        </w:rPr>
        <w:drawing>
          <wp:anchor distT="0" distB="0" distL="114300" distR="114300" simplePos="0" relativeHeight="251663360" behindDoc="1" locked="0" layoutInCell="1" allowOverlap="1" wp14:anchorId="23C09A38" wp14:editId="26DCBBA0">
            <wp:simplePos x="0" y="0"/>
            <wp:positionH relativeFrom="column">
              <wp:posOffset>297711</wp:posOffset>
            </wp:positionH>
            <wp:positionV relativeFrom="paragraph">
              <wp:posOffset>1145850</wp:posOffset>
            </wp:positionV>
            <wp:extent cx="2057400" cy="1943100"/>
            <wp:effectExtent l="0" t="0" r="0" b="0"/>
            <wp:wrapTight wrapText="bothSides">
              <wp:wrapPolygon edited="0">
                <wp:start x="0" y="0"/>
                <wp:lineTo x="0" y="21388"/>
                <wp:lineTo x="21400" y="21388"/>
                <wp:lineTo x="21400" y="0"/>
                <wp:lineTo x="0" y="0"/>
              </wp:wrapPolygon>
            </wp:wrapTight>
            <wp:docPr id="1" name="Picture 1" descr="C:\Users\Ron\AppData\Local\Microsoft\Windows\INetCache\IE\L6IR067U\for_joy[1].jpg"/>
            <wp:cNvGraphicFramePr/>
            <a:graphic xmlns:a="http://schemas.openxmlformats.org/drawingml/2006/main">
              <a:graphicData uri="http://schemas.openxmlformats.org/drawingml/2006/picture">
                <pic:pic xmlns:pic="http://schemas.openxmlformats.org/drawingml/2006/picture">
                  <pic:nvPicPr>
                    <pic:cNvPr id="1" name="Picture 1" descr="C:\Users\Ron\AppData\Local\Microsoft\Windows\INetCache\IE\L6IR067U\for_joy[1].jp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7400" cy="1943100"/>
                    </a:xfrm>
                    <a:prstGeom prst="rect">
                      <a:avLst/>
                    </a:prstGeom>
                    <a:noFill/>
                    <a:ln>
                      <a:noFill/>
                    </a:ln>
                  </pic:spPr>
                </pic:pic>
              </a:graphicData>
            </a:graphic>
            <wp14:sizeRelH relativeFrom="page">
              <wp14:pctWidth>0</wp14:pctWidth>
            </wp14:sizeRelH>
            <wp14:sizeRelV relativeFrom="page">
              <wp14:pctHeight>0</wp14:pctHeight>
            </wp14:sizeRelV>
          </wp:anchor>
        </w:drawing>
      </w:r>
      <w:r w:rsidR="00A161ED" w:rsidRPr="008E62EB">
        <w:rPr>
          <w:b/>
          <w:sz w:val="56"/>
          <w:szCs w:val="56"/>
        </w:rPr>
        <w:t>in Sharing</w:t>
      </w:r>
      <w:r w:rsidR="00A161ED" w:rsidRPr="008E62EB">
        <w:rPr>
          <w:b/>
          <w:sz w:val="60"/>
          <w:szCs w:val="60"/>
        </w:rPr>
        <w:t xml:space="preserve"> </w:t>
      </w:r>
      <w:r w:rsidR="00A161ED" w:rsidRPr="008E62EB">
        <w:rPr>
          <w:b/>
          <w:sz w:val="56"/>
          <w:szCs w:val="56"/>
        </w:rPr>
        <w:t>God’s</w:t>
      </w:r>
      <w:r w:rsidRPr="008E62EB">
        <w:rPr>
          <w:b/>
          <w:sz w:val="56"/>
          <w:szCs w:val="56"/>
        </w:rPr>
        <w:t xml:space="preserve"> </w:t>
      </w:r>
      <w:r w:rsidR="00A161ED" w:rsidRPr="008E62EB">
        <w:rPr>
          <w:b/>
          <w:sz w:val="56"/>
          <w:szCs w:val="56"/>
        </w:rPr>
        <w:t>Blessings</w:t>
      </w:r>
    </w:p>
    <w:p w14:paraId="25520E3B" w14:textId="77777777" w:rsidR="008E62EB" w:rsidRDefault="008E62EB">
      <w:pPr>
        <w:rPr>
          <w:b/>
        </w:rPr>
      </w:pPr>
    </w:p>
    <w:p w14:paraId="7A41854B" w14:textId="77777777" w:rsidR="008E62EB" w:rsidRDefault="008E62EB">
      <w:pPr>
        <w:rPr>
          <w:b/>
        </w:rPr>
      </w:pPr>
    </w:p>
    <w:p w14:paraId="22D92C52" w14:textId="77777777" w:rsidR="008E62EB" w:rsidRPr="00023FDA" w:rsidRDefault="008E62EB" w:rsidP="008E62EB">
      <w:pPr>
        <w:jc w:val="center"/>
        <w:rPr>
          <w:b/>
          <w:sz w:val="32"/>
          <w:szCs w:val="32"/>
        </w:rPr>
      </w:pPr>
    </w:p>
    <w:p w14:paraId="3F03270D" w14:textId="52B6ACC2" w:rsidR="008E62EB" w:rsidRDefault="008E62EB" w:rsidP="008E62EB">
      <w:pPr>
        <w:jc w:val="center"/>
        <w:rPr>
          <w:b/>
          <w:sz w:val="52"/>
          <w:szCs w:val="52"/>
        </w:rPr>
      </w:pPr>
      <w:r w:rsidRPr="008E62EB">
        <w:rPr>
          <w:b/>
          <w:sz w:val="52"/>
          <w:szCs w:val="52"/>
        </w:rPr>
        <w:t>Starting</w:t>
      </w:r>
    </w:p>
    <w:p w14:paraId="2251EED6" w14:textId="6CFA7C4F" w:rsidR="008E62EB" w:rsidRPr="008E62EB" w:rsidRDefault="008E62EB" w:rsidP="008E62EB">
      <w:pPr>
        <w:jc w:val="center"/>
        <w:rPr>
          <w:b/>
          <w:sz w:val="52"/>
          <w:szCs w:val="52"/>
        </w:rPr>
      </w:pPr>
      <w:r>
        <w:rPr>
          <w:b/>
          <w:sz w:val="52"/>
          <w:szCs w:val="52"/>
        </w:rPr>
        <w:t>___ (Date) ___</w:t>
      </w:r>
    </w:p>
    <w:sectPr w:rsidR="008E62EB" w:rsidRPr="008E62EB" w:rsidSect="00673E94">
      <w:pgSz w:w="15840" w:h="12240" w:orient="landscape"/>
      <w:pgMar w:top="1008" w:right="1008" w:bottom="1008" w:left="1008" w:header="720" w:footer="720" w:gutter="0"/>
      <w:cols w:num="3" w:space="113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B9766C"/>
    <w:multiLevelType w:val="hybridMultilevel"/>
    <w:tmpl w:val="C172A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E94"/>
    <w:rsid w:val="000074C3"/>
    <w:rsid w:val="00023FDA"/>
    <w:rsid w:val="000A39FD"/>
    <w:rsid w:val="001014FC"/>
    <w:rsid w:val="001504A0"/>
    <w:rsid w:val="001B3565"/>
    <w:rsid w:val="001D698D"/>
    <w:rsid w:val="00252A4C"/>
    <w:rsid w:val="0029650A"/>
    <w:rsid w:val="003934C1"/>
    <w:rsid w:val="004E5247"/>
    <w:rsid w:val="005C0BDF"/>
    <w:rsid w:val="0065293F"/>
    <w:rsid w:val="00673E94"/>
    <w:rsid w:val="00675953"/>
    <w:rsid w:val="00700756"/>
    <w:rsid w:val="00812AFB"/>
    <w:rsid w:val="008E591E"/>
    <w:rsid w:val="008E62EB"/>
    <w:rsid w:val="00A161ED"/>
    <w:rsid w:val="00B64937"/>
    <w:rsid w:val="00BA2ACD"/>
    <w:rsid w:val="00C50E65"/>
    <w:rsid w:val="00D36EB8"/>
    <w:rsid w:val="00E57FEF"/>
    <w:rsid w:val="00E82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8F911"/>
  <w15:chartTrackingRefBased/>
  <w15:docId w15:val="{49D7F627-A31D-45C0-B706-7B9F267B5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3E94"/>
    <w:pPr>
      <w:spacing w:after="0" w:line="24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698D"/>
    <w:pPr>
      <w:ind w:left="720"/>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0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0D8DBCF-F21C-4036-BE1E-7B8AE06662E1}">
  <we:reference id="wa104178141" version="3.10.0.124" store="en-US" storeType="OMEX"/>
  <we:alternateReferences>
    <we:reference id="wa104178141" version="3.10.0.124" store="en-US"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136</TotalTime>
  <Pages>2</Pages>
  <Words>758</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20</cp:revision>
  <cp:lastPrinted>2018-09-29T14:29:00Z</cp:lastPrinted>
  <dcterms:created xsi:type="dcterms:W3CDTF">2018-09-29T12:58:00Z</dcterms:created>
  <dcterms:modified xsi:type="dcterms:W3CDTF">2019-02-05T16:01:00Z</dcterms:modified>
</cp:coreProperties>
</file>